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Asya G</w:t>
      </w:r>
      <w:r>
        <w:rPr>
          <w:b w:val="1"/>
          <w:bCs w:val="1"/>
          <w:sz w:val="36"/>
          <w:szCs w:val="36"/>
          <w:rtl w:val="0"/>
          <w:lang w:val="en-US"/>
        </w:rPr>
        <w:t>ü</w:t>
      </w:r>
      <w:r>
        <w:rPr>
          <w:b w:val="1"/>
          <w:bCs w:val="1"/>
          <w:sz w:val="36"/>
          <w:szCs w:val="36"/>
          <w:rtl w:val="0"/>
          <w:lang w:val="en-US"/>
        </w:rPr>
        <w:t>nl</w:t>
      </w:r>
      <w:r>
        <w:rPr>
          <w:b w:val="1"/>
          <w:bCs w:val="1"/>
          <w:sz w:val="36"/>
          <w:szCs w:val="36"/>
          <w:rtl w:val="0"/>
          <w:lang w:val="en-US"/>
        </w:rPr>
        <w:t>ü</w:t>
      </w:r>
      <w:r>
        <w:rPr>
          <w:b w:val="1"/>
          <w:bCs w:val="1"/>
          <w:sz w:val="36"/>
          <w:szCs w:val="36"/>
          <w:rtl w:val="0"/>
          <w:lang w:val="en-US"/>
        </w:rPr>
        <w:t xml:space="preserve">kleri </w:t>
      </w: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 xml:space="preserve"> Tur Program</w:t>
      </w:r>
      <w:r>
        <w:rPr>
          <w:b w:val="1"/>
          <w:bCs w:val="1"/>
          <w:sz w:val="36"/>
          <w:szCs w:val="36"/>
          <w:rtl w:val="0"/>
          <w:lang w:val="en-US"/>
        </w:rPr>
        <w:t xml:space="preserve">ı </w:t>
      </w:r>
    </w:p>
    <w:p>
      <w:pPr>
        <w:pStyle w:val="Gövde A"/>
        <w:jc w:val="center"/>
        <w:rPr>
          <w:b w:val="1"/>
          <w:bCs w:val="1"/>
          <w:sz w:val="32"/>
          <w:szCs w:val="32"/>
        </w:rPr>
      </w:pPr>
      <w:r>
        <w:rPr>
          <w:sz w:val="26"/>
          <w:szCs w:val="26"/>
          <w:rtl w:val="0"/>
          <w:lang w:val="en-US"/>
        </w:rPr>
        <w:t>Singapur-Phuket-Bangkok-Hong Kong</w:t>
      </w:r>
    </w:p>
    <w:p>
      <w:pPr>
        <w:pStyle w:val="Başlık ve Altlık"/>
        <w:tabs>
          <w:tab w:val="clear" w:pos="9020"/>
        </w:tabs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1.G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stanbul-Singapur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23:00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stanbul Havaliman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 rehberimizle bulu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ma. Check-in ve pasaport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lemlerinin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ndan,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rk Hava Yollar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TK54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sefer say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 ile 02:05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Singapur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 hareket. Yerel saatle 17:55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te Singapur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 Bizi bekleyen ara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ile otele transfer. Oda 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serbest zaman. Rehberimiz, 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am yeme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nerilerde bulunacakt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r.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2.G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Singapur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otelimizden ayr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 Singapur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 ke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fetmeye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yoruz. 63 uydu adas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olan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üçü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bir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lke olan Singapur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un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fusu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inli, Hintli, Malay ve Avrupal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lardan olu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maktad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 ve resmi dili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ngilizce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dir. Gezilecek yerler 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 yar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denizk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yar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aslan heykeliyle Merlion Park, Singapore Nehri, Parlamento, Opera ve Mahkeme binalar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ile Orchard Road bulunmaktad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le yeme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ve serbest zaman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Clarke Quay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 ilerliyoruz.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muhte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 bitki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Singapur Botanik Bah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eleri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ni ziyaret edece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3.G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Singapur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lence dolu bir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bizi bekliyor.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steyen misafirler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 rehberimiz ekstra olarak Universal Studios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Night Safari turunu organize edecektir. Bu turlar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Sentosa Adas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 ilerliyoruz.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ncelikle Universal Studios turunu ger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ekle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tirece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iz. Universal Studios Hollywood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un bir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ubesi olan parkta, farkl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bir deneyim ya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ayaca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z. Roller coaster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lar, sim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rler ve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sterilerle dolu heyecan verici bir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bizi bekliyor. Daha sonra arac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zla Night Safari turu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transfer olaca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z. Night safari den sonra otelimize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ve serbest zaman.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Ba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şı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250 USD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Not : Universal turun sonunda 2 saatlik bir serbest zaman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 olacak. Arzu edenler Singapur Akvaryumu olan Oceanarium park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ziyaret edebilir. Rehberiniz bilet al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 yard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mc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olacakt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r. 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4.G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Phuket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sabah erken saatte Phuket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umuz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havaalan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 transfer.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ta, Eski Phuket Kasabas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fedece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iz. Bu turda Wat Chalong Budist Tap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,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 Buddha Heykeli, Macau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da da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rebilece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iniz renkli Sino-Portekiz tarz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binalar ve tarihi sokaklar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lecek. Turun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ndan  belki de bir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 boyu bir kez ya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ayabilece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iniz bir deneyim sizi bekliyor. Sizleri Fil Rehabilitasyon Merkezi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iz. Burada kurtar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lan fillerin tedavi, beslenme ve bak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lerini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recek, onlar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kendi ellerinizle besleyebilecek ve hatta banyo bak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 yard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olabileceksiniz. Turun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otele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ve serbest zaman. Geri kalan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dinlenme ve ki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isel aktiviteler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serbesttir.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Not: Fillerin banyo bak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 yard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mc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olacak misafirlerimiz, bikini veya mayolar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ve havlular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kolayda tutmal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r. Tesiste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stlerini de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itirebilirler.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5.G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James Bond Island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ndan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zel arac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 ile Phang Nga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rfezi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ndeki iskeleye, James Bond Adas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turu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 transfer. Burada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film sahnelerinin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ekildi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yerleri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rme ve Tayland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nefes kesen do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al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zelliklerinin tad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 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karma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ans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 olacak.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teknelerle (hava 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ullar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 teknelerle) yakla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 bir saatlik yolculu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ndan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nce James Bond Adas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 varaca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z.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konik sahnelerin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ekildi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noktalar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recek ve 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raf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ekece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iz.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aralar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ve gizli lag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fedece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…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Son dura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zda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zme molam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 olacak.</w:t>
      </w: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6.G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Phuket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serbest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n. Bu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arzu eden misafirlerimiz Phuket Adas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sahillerini ke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fedebilir, denizden ve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ten yararlanabilir, masaj yapt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 turun geri kalan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ne dinlenmi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ve zinde girebilir.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7.G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Bangkok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Tayland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kenti Bangkok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havaalan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 transfer. Yakla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 bir saatlik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Bangkok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ta panoramik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ehir turuna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yoruz. Gezilecek yerler 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 Saray (Grand Palace), Demokrasi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ve Caddesi, Wat Pho Tap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, Bakanl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klar Caddesi ve Parlamento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bulunmaktad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r. Turdan sonra serbest zaman. 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am arzu eden misafirlerimiz rehberlerinin ektra olarak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zenleyece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Chao Praya nehrinde yemekli bir tekne gezisine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labilirler. Canl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zik ve 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fe 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inde Bangkok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un gece manzaras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keyfini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karaca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z. Turdan sonra otelimize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ve geceleme otelimizde.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Ba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şı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75 USD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8.G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Y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zen Pazar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ndan sizi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ok mutlu edece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üşü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üğü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zen Pazara gidiyoruz. Taze meyveler, lezzetli yerel yemekler ve el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 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nlerle dolu bu otantik 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deneyimleyeceksiniz.. Turun Bangkok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ve Chao Praya nehrinde kanal turu yapaca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z. Misafirlerimiz geleneksel Thai evlerini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recek Thai ya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zlemleyecektir. . Daha sonra otele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ve serbest zaman.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9.G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Hong Kong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sabah erken saatte Hong Kong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havaalan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 gidiyoruz. Yakla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üç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saatlik bir yolculu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Hong Kong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 Havaalan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nda bekleyen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zel arac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 ile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ehir turuna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yoruz.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lk dura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 Aberdeen kasabas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olacak. Bir zamanlar Britanya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yerle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im yeri olan bu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üçü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 sahil kasabas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, art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 modern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kdelenlerle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evrili benzersiz bir Avrupa atmosferi sunuyor. Bir sonraki dura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 Stanley Market olacak; buras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, bu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rle ilgili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rmek isteyece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iniz her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eyi bulabilece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iniz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rel bir pazar alan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10.G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Hong Kong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ndan serbest zaman.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steyen misafirler, rehberimiz taraf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ekstra olarak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zenlenen taraf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zenlenen ve 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lmesi gereken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Macau Adas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ı”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turuna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labilir. Bu turda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nce otob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sle feribotun kalkaca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iskeleye gidiyoruz. Keyifli bir saatlik deniz yolculu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unun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Macau Adas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yor ve panoramik ada turuna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yoruz. Bu turda Guia Pisti (Macau Grand Prix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nin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zenlendi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yer), Kum Lam Tanr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heykeli, A-Ma Tap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ve Las Vegas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taki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ubesiyle de bilinen Venetian Otel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rebilecek ve otelin 3. Kat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 bulunan kanalda Gondol turu yapma 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rsat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bulacaks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…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 Ba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şı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275 USD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11.G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Hong Kong-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stanbul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ndan serbest zaman. Odalar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12:00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de terkedip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zel arac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zla City Gate outletlerine yola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yoruz. Yol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zerinde Uzak Do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 film end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strisinin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kenti Hong Kong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da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zlar Caddesi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ne (Avenue of Stars) giderek Bruce Lee heykeli ile foto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raf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ekece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iz.  Daha sonra yakla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 4 saatlik bir 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zaman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 olacak. Bir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ok Amerikan markas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yan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 vergisiz elektronik alma imkan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 olacak. Son olarak,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outlet Center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yan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ndaki uluslar 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havaalan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na transfer.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rk Hava Yollar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  TK71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sefer say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 ile 22:30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stanbul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  hareket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12.G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stanbul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Yerel saat ile 05:30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stanbul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ış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, turumuzun sonu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</w:p>
    <w:p>
      <w:pPr>
        <w:pStyle w:val="Saptanmış"/>
        <w:suppressAutoHyphens w:val="1"/>
        <w:spacing w:before="0" w:after="300" w:line="240" w:lineRule="auto"/>
        <w:rPr>
          <w:shd w:val="clear" w:color="auto" w:fill="fafafa"/>
        </w:rPr>
      </w:pP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Tura Dahil Hizmetler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hAnsi="Times New Roman"/>
          <w:shd w:val="clear" w:color="auto" w:fill="fafafa"/>
          <w:rtl w:val="0"/>
        </w:rPr>
        <w:t>*T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 Havayollar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ile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stanbul - Singapur/Hong Kong</w:t>
      </w:r>
      <w:r>
        <w:rPr>
          <w:rFonts w:ascii="Times New Roman" w:hAnsi="Times New Roman" w:hint="default"/>
          <w:shd w:val="clear" w:color="auto" w:fill="fafafa"/>
          <w:rtl w:val="0"/>
        </w:rPr>
        <w:t> – İ</w:t>
      </w:r>
      <w:r>
        <w:rPr>
          <w:rFonts w:ascii="Times New Roman" w:hAnsi="Times New Roman"/>
          <w:shd w:val="clear" w:color="auto" w:fill="fafafa"/>
          <w:rtl w:val="0"/>
        </w:rPr>
        <w:t>stanbul 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ekonomi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n-US"/>
        </w:rPr>
        <w:t>f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ak bileti ve bu bilete ili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kin alan vergileri </w:t>
      </w:r>
      <w:r>
        <w:rPr>
          <w:rFonts w:ascii="Times New Roman" w:hAnsi="Times New Roman" w:hint="default"/>
          <w:shd w:val="clear" w:color="auto" w:fill="fafafa"/>
          <w:rtl w:val="0"/>
        </w:rPr>
        <w:t>  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*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ift / 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üç </w:t>
      </w:r>
      <w:r>
        <w:rPr>
          <w:rFonts w:ascii="Times New Roman" w:hAnsi="Times New Roman"/>
          <w:shd w:val="clear" w:color="auto" w:fill="fafafa"/>
          <w:rtl w:val="0"/>
        </w:rPr>
        <w:t>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ilik odalarda konaklama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Otellerde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*Ula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 xml:space="preserve">m: Seyahat boyunca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klimal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ara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  <w:lang w:val="pt-PT"/>
        </w:rPr>
        <w:t>transferi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*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İç </w:t>
      </w:r>
      <w:r>
        <w:rPr>
          <w:rFonts w:ascii="Times New Roman" w:hAnsi="Times New Roman"/>
          <w:shd w:val="clear" w:color="auto" w:fill="fafafa"/>
          <w:rtl w:val="0"/>
          <w:lang w:val="en-US"/>
        </w:rPr>
        <w:t>hat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*Transferlerde su ikram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*T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 Rehberlik hizmeti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 w:hint="default"/>
          <w:outline w:val="0"/>
          <w:color w:val="555555"/>
          <w:u w:color="555555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Tura Dahil Olmayanlar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rtl w:val="0"/>
        </w:rPr>
        <w:t xml:space="preserve">*Rehber ve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  <w:lang w:val="en-US"/>
        </w:rPr>
        <w:t>of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bah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ler;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rtl w:val="0"/>
        </w:rPr>
        <w:t>*</w:t>
      </w:r>
      <w:r>
        <w:rPr>
          <w:rFonts w:ascii="Times New Roman" w:hAnsi="Times New Roman" w:hint="default"/>
          <w:rtl w:val="0"/>
        </w:rPr>
        <w:t>Öğ</w:t>
      </w:r>
      <w:r>
        <w:rPr>
          <w:rFonts w:ascii="Times New Roman" w:hAnsi="Times New Roman"/>
          <w:rtl w:val="0"/>
        </w:rPr>
        <w:t>le ve ak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am yemekleri.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rtl w:val="0"/>
        </w:rPr>
        <w:t>*Yurt d</w:t>
      </w:r>
      <w:r>
        <w:rPr>
          <w:rFonts w:ascii="Times New Roman" w:hAnsi="Times New Roman" w:hint="default"/>
          <w:rtl w:val="0"/>
        </w:rPr>
        <w:t>ışı çı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 xml:space="preserve">fonu (Seyahat tarihi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ncesinde ilgili bankalara veya havaliman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Har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Pulu bankosuna yat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r.), *Her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harcamalar ve otel ekstralar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rtl w:val="0"/>
        </w:rPr>
        <w:t>*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  <w:lang w:val="en-US"/>
        </w:rPr>
        <w:t>of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 bah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leri 5-10 Usd /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iba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  <w:lang w:val="it-IT"/>
        </w:rPr>
        <w:t>(iste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 ba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)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rtl w:val="0"/>
        </w:rPr>
        <w:t>*Ekstra Turlar</w:t>
      </w: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ptal Ko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ullar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ı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1.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keticinin gezisinin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lamas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ru-RU"/>
        </w:rPr>
        <w:t>na 31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kalaya kadar (gezinin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lang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ıç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say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lmaz) tura kat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lmaktan vazge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mesi durumunda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demi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oldu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u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cretin tamam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iade edilir. Ancak yurt 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ışı </w:t>
      </w:r>
      <w:r>
        <w:rPr>
          <w:rFonts w:ascii="Times New Roman" w:hAnsi="Times New Roman"/>
          <w:shd w:val="clear" w:color="auto" w:fill="fafafa"/>
          <w:rtl w:val="0"/>
        </w:rPr>
        <w:t>seyahatlerinde vize hizmeti verilmi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ise iade edilmez.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2. T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ketici gezinin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lamas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na 30 ile 15 g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kalaya kadar rezervasyonunda iptal-de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iklik talebi durumunda (u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ak bileti hari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) gezi bedelinin % 50 </w:t>
      </w:r>
      <w:r>
        <w:rPr>
          <w:outline w:val="0"/>
          <w:color w:val="000000"/>
          <w:u w:color="000000"/>
          <w:shd w:val="clear" w:color="auto" w:fill="fafafa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si yanar.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İç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hat biletlerinin iadesi yoktur. T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rkiye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biletlerde havayolundan gelecek ceza i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lemine g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:lang w:val="fr-FR"/>
          <w14:textFill>
            <w14:solidFill>
              <w14:srgbClr w14:val="000000"/>
            </w14:solidFill>
          </w14:textFill>
        </w:rPr>
        <w:t>re de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erlendirilecektir.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3.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ketici gezinin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lamas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14 ile 8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kalaya kadar rezervasyonunda iptal-de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iklik talebi durumunda toplam gezi bedelinin % 80</w:t>
      </w:r>
      <w:r>
        <w:rPr>
          <w:shd w:val="clear" w:color="auto" w:fill="fafafa"/>
          <w:rtl w:val="1"/>
        </w:rPr>
        <w:t>‘</w:t>
      </w:r>
      <w:r>
        <w:rPr>
          <w:rFonts w:ascii="Times New Roman" w:hAnsi="Times New Roman"/>
          <w:shd w:val="clear" w:color="auto" w:fill="fafafa"/>
          <w:rtl w:val="0"/>
        </w:rPr>
        <w:t>i yanar.</w:t>
      </w:r>
    </w:p>
    <w:p>
      <w:pPr>
        <w:pStyle w:val="Saptanmış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4.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ketici gezinin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lamas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7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ve daha az olmas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durumunda rezervasyonunda iptal-de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iklik talebinde toplam gezi bedeli yanar ve iade edilmez.</w:t>
      </w:r>
    </w:p>
    <w:p>
      <w:pPr>
        <w:pStyle w:val="Saptanmış"/>
        <w:suppressAutoHyphens w:val="1"/>
        <w:spacing w:before="0" w:line="240" w:lineRule="auto"/>
      </w:pPr>
      <w:r>
        <w:rPr>
          <w:rFonts w:ascii="Times New Roman" w:hAnsi="Times New Roman"/>
          <w:shd w:val="clear" w:color="auto" w:fill="fafafa"/>
          <w:rtl w:val="0"/>
        </w:rPr>
        <w:t>5. LaranazUSA tura kat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lacak olan 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ilerin yeterli say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ya ula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amamalar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ba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olarak ve/veya gerekli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üğü </w:t>
      </w:r>
      <w:r>
        <w:rPr>
          <w:rFonts w:ascii="Times New Roman" w:hAnsi="Times New Roman"/>
          <w:shd w:val="clear" w:color="auto" w:fill="fafafa"/>
          <w:rtl w:val="0"/>
        </w:rPr>
        <w:t>durumlarda ilan etti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veya kay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>t ald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turlar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gezi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lang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20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ncesine kadar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smen veya tamamen iptal edebilir.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yle bir durumda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ketici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cretin tamam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iade alma hakk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sahiptir.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  <w:br w:type="textWrapping"/>
      </w:r>
      <w:r>
        <w:rPr>
          <w:rFonts w:ascii="Times New Roman" w:hAnsi="Times New Roman"/>
          <w:shd w:val="clear" w:color="auto" w:fill="fafafa"/>
          <w:rtl w:val="0"/>
        </w:rPr>
        <w:t>6. S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meden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lmesi halinde ,T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keticiye yapm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oldu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u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deme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 Ticaret Kanunda belirtildi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ekilde kendi para cinsinden geri iade edilir. TL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ise ayn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TL miktar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, USD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ise ayn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USD miktar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iade edilir. Usd kurundaki olas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kseli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lerden etkilenmek istemeyen misafirlerin USD olarak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deme yapmalar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