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Gövde A"/>
        <w:jc w:val="center"/>
      </w:pPr>
    </w:p>
    <w:p>
      <w:pPr>
        <w:pStyle w:val="Gövde A"/>
        <w:jc w:val="center"/>
        <w:rPr>
          <w:b w:val="1"/>
          <w:bCs w:val="1"/>
          <w:sz w:val="36"/>
          <w:szCs w:val="36"/>
        </w:rPr>
      </w:pPr>
      <w:r>
        <w:rPr>
          <w:b w:val="1"/>
          <w:bCs w:val="1"/>
          <w:sz w:val="36"/>
          <w:szCs w:val="36"/>
          <w:rtl w:val="0"/>
        </w:rPr>
        <w:t>Kuzey Amerika G</w:t>
      </w:r>
      <w:r>
        <w:rPr>
          <w:b w:val="1"/>
          <w:bCs w:val="1"/>
          <w:sz w:val="36"/>
          <w:szCs w:val="36"/>
          <w:rtl w:val="0"/>
        </w:rPr>
        <w:t>ü</w:t>
      </w:r>
      <w:r>
        <w:rPr>
          <w:b w:val="1"/>
          <w:bCs w:val="1"/>
          <w:sz w:val="36"/>
          <w:szCs w:val="36"/>
          <w:rtl w:val="0"/>
        </w:rPr>
        <w:t>zelleri</w:t>
      </w:r>
    </w:p>
    <w:p>
      <w:pPr>
        <w:pStyle w:val="Gövde A"/>
        <w:jc w:val="center"/>
      </w:pPr>
      <w:r>
        <w:rPr>
          <w:sz w:val="26"/>
          <w:szCs w:val="26"/>
          <w:rtl w:val="0"/>
          <w:lang w:val="en-US"/>
        </w:rPr>
        <w:t>New York (2)</w:t>
      </w:r>
      <w:r>
        <w:rPr>
          <w:sz w:val="26"/>
          <w:szCs w:val="26"/>
          <w:rtl w:val="0"/>
        </w:rPr>
        <w:t xml:space="preserve"> - Niagara (1) - </w:t>
      </w:r>
      <w:r>
        <w:rPr>
          <w:sz w:val="26"/>
          <w:szCs w:val="26"/>
          <w:rtl w:val="0"/>
        </w:rPr>
        <w:t>Ş</w:t>
      </w:r>
      <w:r>
        <w:rPr>
          <w:sz w:val="26"/>
          <w:szCs w:val="26"/>
          <w:rtl w:val="0"/>
        </w:rPr>
        <w:t>ikago (2) - Washington (2)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1.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 İ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–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  <w:tab/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  </w:t>
        <w:br w:type="textWrapping"/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 Havaliman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saat 04:00'de bulunma. Pasaport, check-in ve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lemlerinin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TK003 nolu sefer ile saat 06:45'de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nemli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olan New York'a hareket. Yakla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10 saatlik bir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sonra saat 10:45'de 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a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 Havaliman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sizleri bekleyen rehberimiz taraf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kar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lanma ve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arac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ile otelimize transfer olmadan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333333"/>
            </w14:solidFill>
          </w14:textFill>
        </w:rPr>
        <w:t>nce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zenleyece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imiz 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en pop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ler ve 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nemli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 olan Manhattan adas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na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 turumuza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Central Park, 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en pahal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apartmanlar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, Museums Mile, Metropolitan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zesi, Columbus circle, Trump Hotel, The Plaza Hotel, ikonik Apple Store, Trump Tower, st. Patrick katedrali, Rockefeller Center, New York halk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phanesi, Flatiron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, Madison Square park, Greenwich Village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 me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hur Washington Square Park ve 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niversitesi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Turumuzun ilerleyen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mlerinde ise SoHo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dan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erek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Civic Center ve finans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lgesine ula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Finans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merkezi olan Wall street ve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ticaret merkezi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lgelerinden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iz. Hudson nehri boyunca ilerleyip tekrar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merkezine ula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Burada LED bilboardlardan sa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geceyi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evirdi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Times meydan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Turun sonunda otelimize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yor, odalar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n da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sonra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 bir dinlenme molas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devam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nda Central Park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a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yerek veya metro ile gidiyoruz. Parkta yapaca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keyifli bir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ndan, Apple ma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azas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 bir mola ve otelimize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Geceleme otelimizde.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2.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</w:t>
        <w:tab/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</w:t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boyunca 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getirece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imiz, dopdolu bir programa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olarak metro ile 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boyunca New York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ehrinin 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getirece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imiz, dopdolu bir programa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olarak metro ile Manhattan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’ı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en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neyinde yer alan ve 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savunmas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kullan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tarihi toplar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konu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land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yuvarlak bir bina olan Battery Park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gidiyoruz. Parktaki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rken, bilet ve giri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lemlerimizi tamaml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 ve feribot ile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yer ald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Liberty Island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Harika bir Manhattan manzaras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inde ilerleyen teknemizden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foto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ekiyor ve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aday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gezmeye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dibine kadar gidebildi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adada heykelin ve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menleri hikayelerini dinledikten sonra rehberinizin verece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serbest zamanda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zeyi gezebilir, kahve keyfi yapabilirsiniz. (Hava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artlar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feribot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 rehberiniz program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tirebilir) Adadan feribotla tekrar Battery Park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a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kurulu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hikayesine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kten sonra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bir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rotas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bizleri bekliyor. Finans Merkezi, Wall Street ve simgesi Charging Bull heykeli, Borsa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gibi yerleri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rerek 11 Eyl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 sald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in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edilen 9/11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Yeni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Ticaret Merkezi Kulesi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 ve mimarisi ile olduk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 dikkat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eken Oculus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 ve yine metro ile Dumbo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lgesine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Brooklyn Bridge manzaras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333333"/>
            </w14:solidFill>
          </w14:textFill>
        </w:rPr>
        <w:t>nda foto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ekip hikayesini dinledikten sonra Empire State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karak Manhattan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bir de tepeden bak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(Rehberiniz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saitli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re One Vanderbilt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de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nlendirebilir) Bir zamanlar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en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ksek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olan ve 86. Kat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ku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izleyece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ziyaretimizin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yapmak, 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ve kahve keyfi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 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un kurulu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hikayesine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kten sonra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bir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rotas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bizleri bekliyor. Finans Merkezi, Wall Street ve simgesi Charging Bull heykeli, Borsa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gibi yerleri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rerek 11 Eyl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 sald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in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edilen 9/11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Yeni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Ticaret Merkezi Kulesi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 ve mimarisi ile olduk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a dikkat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eken Oculus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 ve yine metro ile Dumbo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lgesine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s-ES_tradnl"/>
          <w14:textOutline>
            <w14:noFill/>
          </w14:textOutline>
          <w14:textFill>
            <w14:solidFill>
              <w14:srgbClr w14:val="333333"/>
            </w14:solidFill>
          </w14:textFill>
        </w:rPr>
        <w:t>Brooklyn Bridge manzaras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333333"/>
            </w14:solidFill>
          </w14:textFill>
        </w:rPr>
        <w:t>nda foto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raflar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ekip hikayesini dinledikten sonra Empire State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karak Manhattan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bir de tepeden bak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yoruz. (Rehberiniz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saitli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re One Vanderbilt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de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nlendirebilir) Bir zamanlar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en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ksek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olan ve 86. Kat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ku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izleyece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ziyaretimizin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yapmak, 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ve kahve keyfi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3.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Buffalo (Niagara)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</w:t>
        <w:tab/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</w:t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New York havaliman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transfer. Amerikan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hatlar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ile Buffalo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uyoruz.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zda havaliman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otelimize transferimiz olacak. Bavullar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rakt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ktan sonra Niagara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elalelerini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zere otelden ayr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elaleler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lgesinde yapaca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ten sonra Maid of the Mist Teknesiyle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elalelerin yak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girip foto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raf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iz. Daha sonra otele transfer ve Buffalo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ehrinde serbest zaman. 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 yeme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ini takiben otelimizde geceleme.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4.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Buffalo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– Ş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ikago</w:t>
        <w:tab/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 </w:t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hava alan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transfer. Yakla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2 saatlik bir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sonra Kuzey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finans merkezi olarak bilinen Chicago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havaliman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bizleri bekleyen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otob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ile otelimize transfer olmadan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nce bu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tan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panoramik bir tur yapaca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Bu turumuzda,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ilk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kdelenlerinden Hancock ve Sears Kuleleri, Tarihi Grant Park,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Buckingham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mesi, halka 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sanat eserleri olan Picasso ve Miro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nun eserleri, Michigan Avenue ve Magnificent Mile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lecek yerler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nda. Turdan sonra otelimize transfer. Odalar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n da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ndan sonra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evreyi gezmek ve dinlenmek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5.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Ş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ikago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tab/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ndan sonra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ikago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Willis Kulesi ve Tekne Turunu yapaca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Metro ve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yerek yapaca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bu turumuzda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kdelenler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olarak adland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lan Chicago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nun sembol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olarak kabul edilen Willis Kulesinin ziyaret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 merkezine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kacak,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 manzaras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400 metre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kseklikten seyredece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Chicago nehrinde tekne ile yakla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1,5 saat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recek bir tur yapacak ve bu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ehre neden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kdelenler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dendi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ini daha iyi anlayaca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leden sonra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yapmak ve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tan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mak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serbest zaman. Geceleme otelimizde.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6.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Ş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ikago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 DC</w:t>
        <w:tab/>
      </w:r>
      <w: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hava alan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transfer. Yakla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2 saatlik bir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sonra ABD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nin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kenti, Washington DC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 Havaliman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sizleri bekleyen rehberiniz ile bulu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pt-PT"/>
          <w14:textOutline>
            <w14:noFill/>
          </w14:textOutline>
          <w14:textFill>
            <w14:solidFill>
              <w14:srgbClr w14:val="333333"/>
            </w14:solidFill>
          </w14:textFill>
        </w:rPr>
        <w:t>ma ve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lk dura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z, Pentagon.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erisine giri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olmad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Amerikan Savunma Bakanl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Merkez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konumundaki Pentagon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tepeden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ren bir konuma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 ve burada, 11 Eyl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l Sald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esnas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hangi kanada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arpt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rme imk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â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z Korean Was Veterans Memorial (Kore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). Kore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hayat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kaybedenlerin ve gazilerin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t,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 tarihi 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ndan da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nemli. Arlington National Cemetery (Arlington Ulusal Anit Mezarligi). 1864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Amerikan Ic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devam ederken in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mezarl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k, erken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nem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larda hayat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kaybetmi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bug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Amerika 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 askerlerin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alan olarak kullan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lmaktad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r. Tur 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otelimize transfer ve serbest vakit.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Geceleme otelimizde.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7.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 DC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tab/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Mimarisi, tarihi ve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yle bizleri kar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layan, federal devletin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kenti olma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revini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stlenmi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muhte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em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 tan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maya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yoruz.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 stat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, Potomac nehrinin Virginia ve Maryland eyaletleri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kurulmu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ehirde bir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farkl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devlet kurumu bulunmakta.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imiz yerlerin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Amerikan Kongre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sini olu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turan, Senato ve Temsilciler Meclisine ev sahipli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 yapan, US Capitol. 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Kongre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yak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bulunan,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n en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phanesi olma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zelli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ine sahip, Library of Congress(Kongre 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phanesi), Union Station, National Mall isimli ulusal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yolu. Washington DC ve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sembollerinden olan; Lincoln Memorial(Abraham Lincoln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) ve Washington Monument(George Washington Abidesi). Birbirlerini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recek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ekilde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kemmel bir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ekilde hizalanm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bu harika alan sizlere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üç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eseri ayn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anda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rme imk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â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sunuyor. National Mall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daki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üşü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esnas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 esnas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ehit ve gazi olmu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askerlerinin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rece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z,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nin ilk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kente 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>veren, en efsane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kanlardan biri olarak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lan, George Washington Abidesi.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en uzun eseri olma unvan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kazanm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t, bu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zel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ehrin tam ortas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oturmaktad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r.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radaki dura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kinci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. Burada,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kinci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nya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cephelerden ikisi, Atlantik Okyanusu ve Pasifik Okyanusu muntazaman bir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ekilde betimlenmi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. Havada, karada ve denizde zafer parolas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yla sembollendirilmi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eser 2001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r. Thomas Jefferson 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belki de gezimiz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en merak edileni olan The White House(Beyaz Saray). Amerikan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resmi konutu olan bu alan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kadar gidece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iz. Ziyaret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ilere 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alanda, 7/24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protesto etmek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biriken insanlar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ve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larda bulunan keskin ni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1812 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ngiliz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Amerikan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nda,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ngilizler taraf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yak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ancak, sava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tan sonra,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oranda korunarak in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edilmi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,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zellikle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tevazi olmas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dikkat edilmi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 eser b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ihti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yla sizleri bekliyor. Otelimize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nmeden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nce M soka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ğı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ve Georgetown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niversitesi son noktam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 olacak. Washington D.C. halk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ine kar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ma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z bu Merkez cadde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zerinde bir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ma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aza, restoran ve caf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fr-FR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é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bulabilece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iz. Bu renkli cadde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zerinde mola verdikten sonra, Amerika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 en iyi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niversitelerinden biri olarak Kabul edilen Georgetown Universitesi binas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yakalayaca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 Otelimize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 dinlenmek ve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veri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yapmak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in serbest vaktimiz olacak. Geceleme otelimizde.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      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8.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 DC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  <w:tab/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Sabah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odalar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lmas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ve check out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lemlerinin ard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ndan otelden ayr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yor ve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thi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bir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zeye gidiyoruz. Washington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bulunan Havac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ve Uzay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zesi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ne (Air and Space Museum) gidiyoruz. Havac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k ile ilgilenmeyenlerin bile ilgisini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ekecek bu 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zede havac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 tarihini, uzay ke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iflerindeki ilerlemeyi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rme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ans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sahip olacaks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z.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Tur sonras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saatine kadar vakit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irmek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in Leesburg Premium Outlet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e ge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iyoruz. Geziden sonra hava alan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 hareket ve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TK 08 nolu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ile saat 23:00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 Istanbul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 hareket. Geceleme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akta.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9. G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           İ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</w:t>
        <w:tab/>
      </w:r>
      <w:r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Yerel saat ile 15:45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de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a var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turumuzun sonu.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        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Not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: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Ba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kent oldu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u 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in trafik, kortej, yasaklar vs. sebebi ile Washington Turu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lecek yerlerin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ve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iklik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sterebilir. Ayr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ca tur program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nda belirtilen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sv-SE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lecek yerlerin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nleri ve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ralamalar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rehberinizin inisiyatifi ile de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ebilir.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 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e-DE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crete Dahil Hizmetler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left"/>
        <w:outlineLvl w:val="9"/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 Hava Yollar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ile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stanbul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–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New York / Washington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– İ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stanbul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f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ilen Amerikan domestik Hava yolu ile New York-Bufallo / Bufallo- Chicago aras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ekonomi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f u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ak bileti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 4* Sheraton Times Square otelde 2 gece konaklama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Niagara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4* Sheraton Niagara Falls Otelde veya benzeri bir otelde 2 gece konaklama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Chicago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4*Millenium Knickerbocker Otelde veya benzeri bir otelde 2 gece konaklama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Washington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4* Hyatt Regency Bethesda veya benzeri bir otelde 2 gece konaklama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Se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ilen otellerde veya d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ar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da al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nacak kahvalt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lar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Resort Fee ve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ayak bast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cretleri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>New York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ta 2 tam g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n s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recek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detayl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 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Empire States ve Liberty Island tekne gezileri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333333"/>
            </w14:solidFill>
          </w14:textFill>
        </w:rPr>
        <w:t>Niagara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Maid of the Mist Teknesiyle yap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ı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lan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elale Turu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ikago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ikago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1"/>
          <w14:textOutline>
            <w14:noFill/>
          </w14:textOutline>
          <w14:textFill>
            <w14:solidFill>
              <w14:srgbClr w14:val="333333"/>
            </w14:solidFill>
          </w14:textFill>
        </w:rPr>
        <w:t>’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da Willis Kuleleri ve Tekne turu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ok detayl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Washington 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Ş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ehir Turu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2"/>
          <w:szCs w:val="22"/>
          <w:u w:val="none" w:color="000000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000000"/>
            </w14:solidFill>
          </w14:textFill>
        </w:rPr>
        <w:t>Leesburg Premium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 Outlet turu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m transferler</w:t>
      </w:r>
      <w:r>
        <w:rPr>
          <w:rFonts w:ascii="Arial" w:cs="Arial" w:hAnsi="Arial" w:eastAsia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nl-NL"/>
          <w14:textOutline>
            <w14:noFill/>
          </w14:textOutline>
          <w14:textFill>
            <w14:solidFill>
              <w14:srgbClr w14:val="333333"/>
            </w14:solidFill>
          </w14:textFill>
        </w:rPr>
        <w:t>Tecr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beli T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ü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rk</w:t>
      </w:r>
      <w:r>
        <w:rPr>
          <w:rFonts w:ascii="Arial" w:cs="Arial Unicode MS" w:hAnsi="Arial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ç</w:t>
      </w:r>
      <w:r>
        <w:rPr>
          <w:rFonts w:ascii="Arial" w:cs="Arial Unicode MS" w:hAnsi="Arial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e rehberlik hizmeti.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0"/>
        <w:bidi w:val="0"/>
        <w:spacing w:before="0" w:after="0" w:line="240" w:lineRule="auto"/>
        <w:ind w:left="0" w:right="0" w:firstLine="0"/>
        <w:jc w:val="both"/>
        <w:outlineLvl w:val="9"/>
        <w:rPr>
          <w:rFonts w:ascii="Arial" w:cs="Arial" w:hAnsi="Arial" w:eastAsia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</w:pP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:lang w:val="da-DK"/>
          <w14:textOutline>
            <w14:noFill/>
          </w14:textOutline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Arial" w:cs="Arial Unicode MS" w:hAnsi="Arial" w:eastAsia="Arial Unicode MS" w:hint="default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Ö</w:t>
      </w:r>
      <w:r>
        <w:rPr>
          <w:rFonts w:ascii="Arial" w:cs="Arial Unicode MS" w:hAnsi="Arial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333333"/>
          <w:spacing w:val="0"/>
          <w:kern w:val="0"/>
          <w:position w:val="0"/>
          <w:sz w:val="22"/>
          <w:szCs w:val="22"/>
          <w:u w:val="none" w:color="333333"/>
          <w:shd w:val="nil" w:color="auto" w:fill="auto"/>
          <w:vertAlign w:val="baseline"/>
          <w:rtl w:val="0"/>
          <w14:textOutline>
            <w14:noFill/>
          </w14:textOutline>
          <w14:textFill>
            <w14:solidFill>
              <w14:srgbClr w14:val="333333"/>
            </w14:solidFill>
          </w14:textFill>
        </w:rPr>
        <w:t>denmesi Gerekenler</w:t>
      </w:r>
    </w:p>
    <w:p>
      <w:pPr>
        <w:pStyle w:val="Gövd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Öğ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 ve ak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am yemekleri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isel harcamalar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Rehber ve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>of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 bah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leri (Amerika'da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 ki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en-US"/>
          <w14:textFill>
            <w14:solidFill>
              <w14:srgbClr w14:val="333333"/>
            </w14:solidFill>
          </w14:textFill>
        </w:rPr>
        <w:t xml:space="preserve">5$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nerilir)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Yurt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ışı 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harc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(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lgili bankalara veya havaliman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ndaki maliye veznesine yat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rabilirsiniz)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Amerika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:lang w:val="en-US"/>
          <w14:textFill>
            <w14:solidFill>
              <w14:srgbClr w14:val="333333"/>
            </w14:solidFill>
          </w14:textFill>
        </w:rPr>
        <w:t xml:space="preserve">hat bagaj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cretleri (23 Kilo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ile Bagaj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na 40 Usd ile 85 Usd aras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mektedir. Kilo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 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zerindeki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her bagaj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in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ekstra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:lang w:val="da-DK"/>
          <w14:textFill>
            <w14:solidFill>
              <w14:srgbClr w14:val="333333"/>
            </w14:solidFill>
          </w14:textFill>
        </w:rPr>
        <w:t>cret al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r. Baz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havayollar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kabin bagajlar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:lang w:val="it-IT"/>
          <w14:textFill>
            <w14:solidFill>
              <w14:srgbClr w14:val="333333"/>
            </w14:solidFill>
          </w14:textFill>
        </w:rPr>
        <w:t xml:space="preserve">na da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cret almaktad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shd w:val="clear" w:color="auto" w:fill="ffffff"/>
          <w:rtl w:val="0"/>
          <w14:textFill>
            <w14:solidFill>
              <w14:srgbClr w14:val="333333"/>
            </w14:solidFill>
          </w14:textFill>
        </w:rPr>
        <w:t>r.)</w:t>
      </w: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cs="Arial" w:hAnsi="Arial" w:eastAsia="Arial"/>
          <w:outline w:val="0"/>
          <w:color w:val="333333"/>
          <w:sz w:val="22"/>
          <w:szCs w:val="22"/>
          <w:u w:color="333333"/>
          <w:shd w:val="clear" w:color="auto" w:fill="ffffff"/>
          <w14:textFill>
            <w14:solidFill>
              <w14:srgbClr w14:val="333333"/>
            </w14:solidFill>
          </w14:textFill>
        </w:rPr>
      </w:pPr>
    </w:p>
    <w:p>
      <w:pPr>
        <w:pStyle w:val="Normal (Web)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rPr>
          <w:rFonts w:ascii="Arial" w:hAnsi="Arial" w:hint="default"/>
          <w:b w:val="1"/>
          <w:bCs w:val="1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İ</w:t>
      </w:r>
      <w:r>
        <w:rPr>
          <w:rFonts w:ascii="Arial" w:hAnsi="Arial"/>
          <w:b w:val="1"/>
          <w:bCs w:val="1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 xml:space="preserve">ptal </w:t>
      </w:r>
      <w:r>
        <w:rPr>
          <w:rFonts w:ascii="Arial" w:hAnsi="Arial" w:hint="default"/>
          <w:b w:val="1"/>
          <w:bCs w:val="1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b w:val="1"/>
          <w:bCs w:val="1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artlar</w:t>
      </w:r>
      <w:r>
        <w:rPr>
          <w:rFonts w:ascii="Arial" w:hAnsi="Arial" w:hint="default"/>
          <w:b w:val="1"/>
          <w:bCs w:val="1"/>
          <w:outline w:val="0"/>
          <w:color w:val="333333"/>
          <w:sz w:val="20"/>
          <w:szCs w:val="20"/>
          <w:u w:color="333333"/>
          <w:rtl w:val="0"/>
          <w14:textFill>
            <w14:solidFill>
              <w14:srgbClr w14:val="333333"/>
            </w14:solidFill>
          </w14:textFill>
        </w:rPr>
        <w:t>ı</w:t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1.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keticinin gezisinin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it-IT"/>
          <w14:textFill>
            <w14:solidFill>
              <w14:srgbClr w14:val="333333"/>
            </w14:solidFill>
          </w14:textFill>
        </w:rPr>
        <w:t>30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kalaya kadar (gezinin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ıç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lmaz) tura kat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lmaktan vaz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mesi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durumunda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(u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 iade edilir. Ancak yurt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seyahatlerinde vize hizmeti verilmi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ise iade edilmez. Amerika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Baz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zda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ve Amerika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Biletleri (T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/d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 tur kalk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kesinle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inde kesilebilir. Bu biletlerde havayolundan gelecek ceza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2.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29 ile 15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iklik talebi durumunda (u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ak bileti hari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) gezi bedelinin % 50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si yanar. Amerika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İç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hat biletlerinin iadesi yoktur.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rkiye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çı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biletlerde havayolundan gelecek ceza 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lemine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fr-FR"/>
          <w14:textFill>
            <w14:solidFill>
              <w14:srgbClr w14:val="333333"/>
            </w14:solidFill>
          </w14:textFill>
        </w:rPr>
        <w:t>re 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erlendirilecektir.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3.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14 ile 8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kalaya kadar rezervasyonunda iptal-de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iklik talebi durumunda toplam gezi bedelinin % 80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1"/>
          <w:lang w:val="ar-SA" w:bidi="ar-SA"/>
          <w14:textFill>
            <w14:solidFill>
              <w14:srgbClr w14:val="333333"/>
            </w14:solidFill>
          </w14:textFill>
        </w:rPr>
        <w:t>‘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yanar.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4.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ketici gezinin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7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 ve daha az olmas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durumunda rezervasyonunda iptal-de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iklik talebinde toplam gezi bedeli yanar ve iade edilmez.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5. Laranazusa tura kat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lacak olan ki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ilerin yeterli say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ya ula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amamalar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olarak ve/veya gerekli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üğü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durumlarda ilan etti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 veya kay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t ald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ığı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turlar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gezi ba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:lang w:val="nl-NL"/>
          <w14:textFill>
            <w14:solidFill>
              <w14:srgbClr w14:val="333333"/>
            </w14:solidFill>
          </w14:textFill>
        </w:rPr>
        <w:t>lang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ndan 20 g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ncesine kadar 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smen veya tamamen iptal edebilir.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 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B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yle bir durumda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ketici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cretin tamam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iade alma hakk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na sahiptir.</w:t>
      </w:r>
      <w:r>
        <w:rPr>
          <w:rFonts w:ascii="Arial" w:cs="Arial" w:hAnsi="Arial" w:eastAsia="Arial"/>
          <w:outline w:val="0"/>
          <w:color w:val="333333"/>
          <w:sz w:val="22"/>
          <w:szCs w:val="22"/>
          <w:u w:color="333333"/>
          <w14:textFill>
            <w14:solidFill>
              <w14:srgbClr w14:val="333333"/>
            </w14:solidFill>
          </w14:textFill>
        </w:rPr>
        <w:br w:type="textWrapping"/>
        <w:br w:type="textWrapping"/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6. 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zle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meden 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lmesi halinde,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keticiye yapm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ış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oldu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u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deme T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rk Ticaret Kanunda belirtildi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i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ekilde kendi para cinsinden geri iade edilir. TL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TL miktar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, USD yap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ld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ise ayn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USD miktar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iade edilir. Usd kurundaki olas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y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ü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kseli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ş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lerden etkilenmek istemeyen misafirlerin USD olarak 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:lang w:val="sv-SE"/>
          <w14:textFill>
            <w14:solidFill>
              <w14:srgbClr w14:val="333333"/>
            </w14:solidFill>
          </w14:textFill>
        </w:rPr>
        <w:t>ö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deme yapmalar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ı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n</w:t>
      </w:r>
      <w:r>
        <w:rPr>
          <w:rFonts w:ascii="Arial" w:hAnsi="Arial" w:hint="default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 xml:space="preserve">ı </w:t>
      </w:r>
      <w:r>
        <w:rPr>
          <w:rFonts w:ascii="Arial" w:hAnsi="Arial"/>
          <w:outline w:val="0"/>
          <w:color w:val="333333"/>
          <w:sz w:val="22"/>
          <w:szCs w:val="22"/>
          <w:u w:color="333333"/>
          <w:rtl w:val="0"/>
          <w14:textFill>
            <w14:solidFill>
              <w14:srgbClr w14:val="333333"/>
            </w14:solidFill>
          </w14:textFill>
        </w:rPr>
        <w:t>tavsiye ediyoruz.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Regular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  <w:tab/>
      <w:tab/>
    </w:r>
  </w:p>
  <w:p>
    <w:pPr>
      <w:pStyle w:val="Alt Başlık"/>
      <w:jc w:val="center"/>
      <w:rPr>
        <w:rFonts w:ascii="Avenir Next Regular" w:cs="Avenir Next Regular" w:hAnsi="Avenir Next Regular" w:eastAsia="Avenir Next Regular"/>
        <w:b w:val="1"/>
        <w:bCs w:val="1"/>
        <w:outline w:val="0"/>
        <w:color w:val="132b5d"/>
        <w:sz w:val="20"/>
        <w:szCs w:val="20"/>
        <w:u w:color="008cb4"/>
        <w14:textFill>
          <w14:solidFill>
            <w14:srgbClr w14:val="132B5D"/>
          </w14:solidFill>
        </w14:textFill>
      </w:rPr>
    </w:pP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TTA Turizm Seyahat Tic. Ltd. 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Ş</w:t>
    </w:r>
    <w:r>
      <w:rPr>
        <w:rFonts w:ascii="Avenir Next Regular" w:hAnsi="Avenir Next Regular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>i</w:t>
    </w:r>
    <w:r>
      <w:rPr>
        <w:rFonts w:ascii="Avenir Next Regular" w:hAnsi="Avenir Next Regular" w:hint="default"/>
        <w:b w:val="1"/>
        <w:bCs w:val="1"/>
        <w:outline w:val="0"/>
        <w:color w:val="132b5d"/>
        <w:sz w:val="20"/>
        <w:szCs w:val="20"/>
        <w:u w:color="008cb4"/>
        <w:rtl w:val="0"/>
        <w14:textFill>
          <w14:solidFill>
            <w14:srgbClr w14:val="132B5D"/>
          </w14:solidFill>
        </w14:textFill>
      </w:rPr>
      <w:t xml:space="preserve">ş 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Ba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ğ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dat Cad. Umut Apt No 466/8</w:t>
    </w:r>
  </w:p>
  <w:p>
    <w:pPr>
      <w:pStyle w:val="Alt Başlık"/>
      <w:jc w:val="center"/>
      <w:rPr>
        <w:rFonts w:ascii="Helvetica" w:cs="Helvetica" w:hAnsi="Helvetica" w:eastAsia="Helvetica"/>
        <w:outline w:val="0"/>
        <w:color w:val="132b5d"/>
        <w:sz w:val="20"/>
        <w:szCs w:val="20"/>
        <w:u w:color="001f5f"/>
        <w14:textFill>
          <w14:solidFill>
            <w14:srgbClr w14:val="132B5D"/>
          </w14:solidFill>
        </w14:textFill>
      </w:rPr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</w:t>
    </w:r>
    <w:r>
      <w:rPr>
        <w:rFonts w:ascii="Helvetica" w:hAnsi="Helvetica" w:hint="default"/>
        <w:outline w:val="0"/>
        <w:color w:val="132b5d"/>
        <w:sz w:val="20"/>
        <w:szCs w:val="20"/>
        <w:u w:color="001f5f"/>
        <w:rtl w:val="0"/>
        <w:lang w:val="it-IT"/>
        <w14:textFill>
          <w14:solidFill>
            <w14:srgbClr w14:val="132B5D"/>
          </w14:solidFill>
        </w14:textFill>
      </w:rPr>
      <w:t>İ</w:t>
    </w: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>stanbul - Turkiye</w:t>
    </w:r>
  </w:p>
  <w:p>
    <w:pPr>
      <w:pStyle w:val="Alt Başlık"/>
      <w:jc w:val="center"/>
    </w:pPr>
    <w:r>
      <w:rPr>
        <w:rFonts w:ascii="Helvetica" w:hAnsi="Helvetica"/>
        <w:outline w:val="0"/>
        <w:color w:val="132b5d"/>
        <w:sz w:val="20"/>
        <w:szCs w:val="20"/>
        <w:u w:color="001f5f"/>
        <w:rtl w:val="0"/>
        <w:lang w:val="en-US"/>
        <w14:textFill>
          <w14:solidFill>
            <w14:srgbClr w14:val="132B5D"/>
          </w14:solidFill>
        </w14:textFill>
      </w:rPr>
      <w:t xml:space="preserve">    444 38 48</w:t>
    </w:r>
    <w:r>
      <w:rPr>
        <w:rFonts w:ascii="Avenir Next Regular" w:cs="Avenir Next Regular" w:hAnsi="Avenir Next Regular" w:eastAsia="Avenir Next Regular"/>
        <w:b w:val="1"/>
        <w:bCs w:val="1"/>
        <w:outline w:val="0"/>
        <w:color w:val="008cb4"/>
        <w:sz w:val="20"/>
        <w:szCs w:val="20"/>
        <w:u w:color="008cb4"/>
        <w14:textFill>
          <w14:solidFill>
            <w14:srgbClr w14:val="008CB4"/>
          </w14:solidFill>
        </w14:textFill>
      </w:rPr>
      <w:tab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aşlık ve Altlık"/>
      <w:tabs>
        <w:tab w:val="center" w:pos="4819"/>
        <w:tab w:val="right" w:pos="9612"/>
        <w:tab w:val="clear" w:pos="9020"/>
      </w:tabs>
      <w:jc w:val="center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6" name="officeArt object" descr="Dikdörtg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>
      <w:rPr>
        <w:rStyle w:val="apple-converted-space"/>
      </w:rPr>
      <w:drawing xmlns:a="http://schemas.openxmlformats.org/drawingml/2006/main">
        <wp:inline distT="0" distB="0" distL="0" distR="0">
          <wp:extent cx="2099650" cy="431579"/>
          <wp:effectExtent l="0" t="0" r="0" b="0"/>
          <wp:docPr id="1073741825" name="officeArt object" descr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 descr="officeArt object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9650" cy="43157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aşlık ve Altlık">
    <w:name w:val="Başlık ve Altlık"/>
    <w:next w:val="Başlık ve Altlık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character" w:styleId="apple-converted-space">
    <w:name w:val="apple-converted-space"/>
  </w:style>
  <w:style w:type="paragraph" w:styleId="Alt Başlık">
    <w:name w:val="Alt Başlık"/>
    <w:next w:val="Alt Başlık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40"/>
      <w:szCs w:val="40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 A">
    <w:name w:val="Gövde A"/>
    <w:next w:val="Gövde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Gövde">
    <w:name w:val="Gövde"/>
    <w:next w:val="Gövd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